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E7B" w:rsidRDefault="00066E7B" w:rsidP="00066E7B">
      <w:pPr>
        <w:adjustRightInd w:val="0"/>
        <w:snapToGrid w:val="0"/>
        <w:spacing w:line="720" w:lineRule="exact"/>
        <w:textAlignment w:val="bottom"/>
        <w:rPr>
          <w:rFonts w:ascii="黑体" w:eastAsia="黑体" w:hAnsi="黑体" w:cs="方正小标宋简体" w:hint="eastAsia"/>
          <w:bCs/>
          <w:sz w:val="32"/>
          <w:szCs w:val="32"/>
        </w:rPr>
      </w:pPr>
      <w:r>
        <w:rPr>
          <w:rFonts w:ascii="黑体" w:eastAsia="黑体" w:hAnsi="黑体" w:cs="方正小标宋简体" w:hint="eastAsia"/>
          <w:bCs/>
          <w:sz w:val="32"/>
          <w:szCs w:val="32"/>
        </w:rPr>
        <w:t>附件1</w:t>
      </w:r>
    </w:p>
    <w:p w:rsidR="00066E7B" w:rsidRDefault="00066E7B" w:rsidP="00066E7B">
      <w:pPr>
        <w:adjustRightInd w:val="0"/>
        <w:snapToGrid w:val="0"/>
        <w:spacing w:line="720" w:lineRule="exact"/>
        <w:jc w:val="center"/>
        <w:textAlignment w:val="bottom"/>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第十四届全国运动会、第十一届残运会暨</w:t>
      </w:r>
    </w:p>
    <w:p w:rsidR="00066E7B" w:rsidRDefault="00066E7B" w:rsidP="00066E7B">
      <w:pPr>
        <w:adjustRightInd w:val="0"/>
        <w:snapToGrid w:val="0"/>
        <w:spacing w:line="720" w:lineRule="exact"/>
        <w:jc w:val="center"/>
        <w:textAlignment w:val="bottom"/>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第八届特奥会志愿服务主题文化标识</w:t>
      </w:r>
    </w:p>
    <w:p w:rsidR="00066E7B" w:rsidRDefault="00066E7B" w:rsidP="00066E7B">
      <w:pPr>
        <w:adjustRightInd w:val="0"/>
        <w:snapToGrid w:val="0"/>
        <w:spacing w:line="720" w:lineRule="exact"/>
        <w:jc w:val="center"/>
        <w:textAlignment w:val="bottom"/>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征集活动公告</w:t>
      </w:r>
    </w:p>
    <w:p w:rsidR="00066E7B" w:rsidRDefault="00066E7B" w:rsidP="00066E7B">
      <w:pPr>
        <w:adjustRightInd w:val="0"/>
        <w:snapToGrid w:val="0"/>
        <w:spacing w:line="400" w:lineRule="exact"/>
        <w:ind w:firstLineChars="200" w:firstLine="640"/>
        <w:textAlignment w:val="bottom"/>
        <w:rPr>
          <w:rFonts w:ascii="仿宋_GB2312" w:eastAsia="仿宋_GB2312" w:hAnsi="仿宋" w:cs="仿宋" w:hint="eastAsia"/>
          <w:bCs/>
          <w:sz w:val="32"/>
          <w:szCs w:val="32"/>
        </w:rPr>
      </w:pP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第十四届全国运动会、第十一届残运会暨第八届特奥会（以下简称十四运会和残特奥会）将于2021年在陕西举办。即日起筹委会面向社会各界征集十四运会和残特奥会志愿服务主题文化标识（包括志愿服务徽标、主题歌、口号、激励章，志愿者昵称）。现将征集活动方案公告如下：</w:t>
      </w:r>
    </w:p>
    <w:p w:rsidR="00066E7B" w:rsidRDefault="00066E7B" w:rsidP="00066E7B">
      <w:pPr>
        <w:adjustRightInd w:val="0"/>
        <w:snapToGrid w:val="0"/>
        <w:spacing w:line="580" w:lineRule="exact"/>
        <w:ind w:firstLineChars="200" w:firstLine="640"/>
        <w:textAlignment w:val="bottom"/>
        <w:rPr>
          <w:rFonts w:ascii="黑体" w:eastAsia="黑体" w:hAnsi="黑体"/>
          <w:bCs/>
          <w:sz w:val="32"/>
          <w:szCs w:val="32"/>
        </w:rPr>
      </w:pPr>
      <w:r>
        <w:rPr>
          <w:rFonts w:ascii="黑体" w:eastAsia="黑体" w:hAnsi="黑体" w:hint="eastAsia"/>
          <w:bCs/>
          <w:sz w:val="32"/>
          <w:szCs w:val="32"/>
        </w:rPr>
        <w:t>一、应征人须知</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楷体_GB2312" w:eastAsia="楷体_GB2312" w:hAnsi="楷体" w:cs="楷体" w:hint="eastAsia"/>
          <w:sz w:val="32"/>
          <w:szCs w:val="32"/>
        </w:rPr>
        <w:t>（一）总则：</w:t>
      </w:r>
      <w:r>
        <w:rPr>
          <w:rFonts w:ascii="仿宋_GB2312" w:eastAsia="仿宋_GB2312" w:hAnsi="仿宋" w:cs="仿宋" w:hint="eastAsia"/>
          <w:bCs/>
          <w:sz w:val="32"/>
          <w:szCs w:val="32"/>
        </w:rPr>
        <w:t>本次征集活动将邀请社会各界参与，根据本次征集活动要求向十四运会和残特奥会筹委会志愿服务部提交符合要求的设计方案。</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1.应征作品内容应积极、健康、向上，不得含有任何涉嫌民族歧视、宗教歧视以及其他有悖于社会道德风尚和公序良俗的内容。</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2.应征作品要体现“奉献、友爱、互助、进步”的志愿服务精神、十四运会和残特奥会的特点，展示新时代志愿者的良好精神风貌。</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3.应征作品必须为原创性设计，并且无抄袭、仿冒或侵害他人知识产权；此前未以任何形式发表过，也未以任何方式为公众所知。</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lastRenderedPageBreak/>
        <w:t>4.设计风格和类型不限，但应符合中国法律法规的要求。</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楷体_GB2312" w:eastAsia="楷体_GB2312" w:hAnsi="楷体" w:cs="楷体" w:hint="eastAsia"/>
          <w:sz w:val="32"/>
          <w:szCs w:val="32"/>
        </w:rPr>
        <w:t>（二）应征人须遵守的基本规定：</w:t>
      </w:r>
      <w:r>
        <w:rPr>
          <w:rFonts w:ascii="仿宋_GB2312" w:eastAsia="仿宋_GB2312" w:hAnsi="仿宋" w:cs="仿宋" w:hint="eastAsia"/>
          <w:bCs/>
          <w:sz w:val="32"/>
          <w:szCs w:val="32"/>
        </w:rPr>
        <w:t>除本征集活动规定的法律文件以外，应征人还应接受十四运会和残特奥会筹委会的指导，并就可能的后续合作事宜签署相关协议。</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1.应征人应自行承担参加本次征集活动所产生的全部费用，十四运会和残特奥会筹委会不对上述费用承担任何责任。</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2.应征人应在应征方案成为候选方案或中选方案并得到十四运会和残特奥会筹委会志愿服务部通知后的15日内，与十四运会和残特奥会筹委会签署合作协议。如应征人未能在此期限内签署协议，视为放弃，但十四运会和残特奥会筹委会有权自行在该应征人已经提交的应征方案的基础上进行下一步工作。</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3.经应征人确认，十四运会和残特奥会筹委会有权在组织、评审十四运会和残特奥会志愿服务徽标等设计方案活动中无偿使用应征人提交的应征方案以及应征人在征集活动中所提供的信息、资料，但不会向除十四运会和残特奥会筹委会指定的评审团队以外的第三方透露。</w:t>
      </w:r>
    </w:p>
    <w:p w:rsidR="00066E7B" w:rsidRDefault="00066E7B" w:rsidP="00066E7B">
      <w:pPr>
        <w:adjustRightInd w:val="0"/>
        <w:snapToGrid w:val="0"/>
        <w:spacing w:line="580" w:lineRule="exact"/>
        <w:ind w:firstLineChars="200" w:firstLine="640"/>
        <w:textAlignment w:val="bottom"/>
        <w:rPr>
          <w:rFonts w:ascii="黑体" w:eastAsia="黑体" w:hAnsi="黑体"/>
          <w:bCs/>
          <w:sz w:val="32"/>
          <w:szCs w:val="32"/>
        </w:rPr>
      </w:pPr>
      <w:r>
        <w:rPr>
          <w:rFonts w:ascii="黑体" w:eastAsia="黑体" w:hAnsi="黑体" w:hint="eastAsia"/>
          <w:bCs/>
          <w:sz w:val="32"/>
          <w:szCs w:val="32"/>
        </w:rPr>
        <w:t>二、应征人资格</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社会各界人士、团体、机构均可按照本规则参加征集活动。</w:t>
      </w:r>
    </w:p>
    <w:p w:rsidR="00066E7B" w:rsidRDefault="00066E7B" w:rsidP="00066E7B">
      <w:pPr>
        <w:adjustRightInd w:val="0"/>
        <w:snapToGrid w:val="0"/>
        <w:spacing w:line="580" w:lineRule="exact"/>
        <w:ind w:firstLineChars="200" w:firstLine="640"/>
        <w:textAlignment w:val="bottom"/>
        <w:rPr>
          <w:rFonts w:ascii="黑体" w:eastAsia="黑体" w:hAnsi="黑体"/>
          <w:bCs/>
          <w:sz w:val="32"/>
          <w:szCs w:val="32"/>
        </w:rPr>
      </w:pPr>
      <w:r>
        <w:rPr>
          <w:rFonts w:ascii="黑体" w:eastAsia="黑体" w:hAnsi="黑体" w:hint="eastAsia"/>
          <w:bCs/>
          <w:sz w:val="32"/>
          <w:szCs w:val="32"/>
        </w:rPr>
        <w:t>三、应征方案的设计要求</w:t>
      </w:r>
    </w:p>
    <w:p w:rsidR="00066E7B" w:rsidRDefault="00066E7B" w:rsidP="00066E7B">
      <w:pPr>
        <w:adjustRightInd w:val="0"/>
        <w:snapToGrid w:val="0"/>
        <w:spacing w:line="580" w:lineRule="exact"/>
        <w:ind w:firstLineChars="200" w:firstLine="640"/>
        <w:textAlignment w:val="bottom"/>
        <w:rPr>
          <w:rFonts w:ascii="楷体_GB2312" w:eastAsia="楷体_GB2312" w:hAnsi="楷体" w:cs="楷体"/>
          <w:sz w:val="32"/>
          <w:szCs w:val="32"/>
        </w:rPr>
      </w:pPr>
      <w:r>
        <w:rPr>
          <w:rFonts w:ascii="楷体_GB2312" w:eastAsia="楷体_GB2312" w:hAnsi="楷体" w:cs="楷体" w:hint="eastAsia"/>
          <w:sz w:val="32"/>
          <w:szCs w:val="32"/>
        </w:rPr>
        <w:t>（一）志愿服务徽标（十四运会和残特奥会统一使用）</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1.徽标设计要符合当代艺术美学要求，时代气息浓厚；</w:t>
      </w:r>
      <w:r>
        <w:rPr>
          <w:rFonts w:ascii="仿宋_GB2312" w:eastAsia="仿宋_GB2312" w:hAnsi="仿宋" w:cs="仿宋" w:hint="eastAsia"/>
          <w:bCs/>
          <w:sz w:val="32"/>
          <w:szCs w:val="32"/>
        </w:rPr>
        <w:lastRenderedPageBreak/>
        <w:t>图形优美、简洁；构图完整、协调；形式新颖、独特；突出志愿服务的理念和综合性体育运动会的特点；易懂易记、便于推广。</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2.徽标既能体现“团结、进步、文明、参与”的全国运动会精神，又能充分体现“平等、参与、自强、共进”的残疾人体育运动宗旨，并与“奉献、友爱、互助、进步”的志愿服务精神有机结合，生动体现运动会志愿服务的意义、文化和特征。</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3.提交作品格式为jpg，尺寸为A3纸张大小，分辨率为300dpi。如果作品成功入选，应征者需提供ai格式文件。</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4.徽标设计应有300字以内的设计说明，主要阐述徽标设计的基本元素、设计理念、思路、形式与含义。</w:t>
      </w:r>
    </w:p>
    <w:p w:rsidR="00066E7B" w:rsidRDefault="00066E7B" w:rsidP="00066E7B">
      <w:pPr>
        <w:adjustRightInd w:val="0"/>
        <w:snapToGrid w:val="0"/>
        <w:spacing w:line="580" w:lineRule="exact"/>
        <w:jc w:val="left"/>
        <w:textAlignment w:val="bottom"/>
        <w:rPr>
          <w:rFonts w:ascii="仿宋_GB2312" w:eastAsia="仿宋_GB2312" w:hAnsi="方正小标宋简体" w:cs="方正小标宋简体"/>
          <w:bCs/>
          <w:sz w:val="32"/>
          <w:szCs w:val="32"/>
        </w:rPr>
      </w:pPr>
      <w:r>
        <w:rPr>
          <w:rFonts w:ascii="仿宋_GB2312" w:eastAsia="仿宋_GB2312" w:hAnsi="仿宋" w:cs="仿宋" w:hint="eastAsia"/>
          <w:bCs/>
          <w:sz w:val="32"/>
          <w:szCs w:val="32"/>
        </w:rPr>
        <w:t xml:space="preserve">    5.任何与创作者有关的信息不应在稿件中出现，所有此类信息只能按要求填写在《十四运会和残特奥会志愿服务徽标征集活动报名表》上。</w:t>
      </w:r>
    </w:p>
    <w:p w:rsidR="00066E7B" w:rsidRDefault="00066E7B" w:rsidP="00066E7B">
      <w:pPr>
        <w:adjustRightInd w:val="0"/>
        <w:snapToGrid w:val="0"/>
        <w:spacing w:line="580" w:lineRule="exact"/>
        <w:ind w:firstLineChars="200" w:firstLine="640"/>
        <w:textAlignment w:val="bottom"/>
        <w:rPr>
          <w:rFonts w:ascii="楷体_GB2312" w:eastAsia="楷体_GB2312" w:hAnsi="楷体" w:cs="楷体"/>
          <w:sz w:val="32"/>
          <w:szCs w:val="32"/>
        </w:rPr>
      </w:pPr>
      <w:r>
        <w:rPr>
          <w:rFonts w:ascii="楷体_GB2312" w:eastAsia="楷体_GB2312" w:hAnsi="楷体" w:cs="楷体" w:hint="eastAsia"/>
          <w:sz w:val="32"/>
          <w:szCs w:val="32"/>
        </w:rPr>
        <w:t>（二）志愿服务主题歌（十四运会和残特奥会分类使用）</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1.歌曲要具有艺术表现力和感染力，旋律优美、歌词含义丰富，能够彰显志愿服务精神，分别突出志愿服务十四运会和残特奥会的工作特点。</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2.提交作品由歌词和曲谱（曲谱应以简谱或者五线谱形式提供）组成，制成MP3格式的完整原创音乐作品。</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3.任何与创作者有关的信息不应在稿件中出现，所有此类信息只能按要求填写在《十四运会和残特奥会志愿服务主题歌征集活动报名表》上。</w:t>
      </w:r>
    </w:p>
    <w:p w:rsidR="00066E7B" w:rsidRDefault="00066E7B" w:rsidP="00066E7B">
      <w:pPr>
        <w:adjustRightInd w:val="0"/>
        <w:snapToGrid w:val="0"/>
        <w:spacing w:line="580" w:lineRule="exact"/>
        <w:ind w:firstLineChars="200" w:firstLine="640"/>
        <w:textAlignment w:val="bottom"/>
        <w:rPr>
          <w:rFonts w:ascii="楷体_GB2312" w:eastAsia="楷体_GB2312" w:hAnsi="楷体" w:cs="楷体"/>
          <w:sz w:val="32"/>
          <w:szCs w:val="32"/>
        </w:rPr>
      </w:pPr>
      <w:r>
        <w:rPr>
          <w:rFonts w:ascii="楷体_GB2312" w:eastAsia="楷体_GB2312" w:hAnsi="楷体" w:cs="楷体" w:hint="eastAsia"/>
          <w:sz w:val="32"/>
          <w:szCs w:val="32"/>
        </w:rPr>
        <w:lastRenderedPageBreak/>
        <w:t>（三）志愿服务口号（十四运会和残特奥会分类使用）</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1.口号要具有时代气息，语言简洁，文字优美。</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2.文字简洁，便于记忆，朗朗上口，具有独创性，富有感染力和号召力，使不同文化背景的人都能理解接受，分别突出十四运会和残特奥会的工作特点。原则上每条字数不超过20个字。</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3.任何与创作者有关的信息不应在稿件中出现，所有此类信息只能按要求填写在《十四运会和残特奥会志愿服务口号征集活动报名表》上。</w:t>
      </w:r>
    </w:p>
    <w:p w:rsidR="00066E7B" w:rsidRDefault="00066E7B" w:rsidP="00066E7B">
      <w:pPr>
        <w:adjustRightInd w:val="0"/>
        <w:snapToGrid w:val="0"/>
        <w:spacing w:line="580" w:lineRule="exact"/>
        <w:ind w:firstLineChars="200" w:firstLine="640"/>
        <w:textAlignment w:val="bottom"/>
        <w:rPr>
          <w:rFonts w:ascii="楷体_GB2312" w:eastAsia="楷体_GB2312" w:hAnsi="楷体" w:cs="楷体"/>
          <w:sz w:val="32"/>
          <w:szCs w:val="32"/>
        </w:rPr>
      </w:pPr>
      <w:r>
        <w:rPr>
          <w:rFonts w:ascii="楷体_GB2312" w:eastAsia="楷体_GB2312" w:hAnsi="楷体" w:cs="楷体" w:hint="eastAsia"/>
          <w:sz w:val="32"/>
          <w:szCs w:val="32"/>
        </w:rPr>
        <w:t>（四）志愿服务激励章（十四运会和残特奥会统一使用）</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1.激励章设计要符合当代艺术美学要求，时代气息浓厚；图形优美、简洁；构图完整、协调；形式新颖、独特；内涵精准、具有象征意义；易懂易记、便于推广。</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2.提交作品格式为jpg，尺寸为A3纸张大小，分辨率为300dpi。如果作品成功入选，应征者需提供ai格式文件。</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3.激励章设计为系列徽章，可以成套系设计,单套不超过5枚。激励章设计应有300字以内的设计说明，主要阐述激励章设计的基本元素、设计理念、思路、形式与含义。</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4.任何与创作者有关的信息不应在稿件中出现，所有此类信息只能按要求填写在《十四运会和残特奥会志愿服务激励章征集活动报名表》上。</w:t>
      </w:r>
    </w:p>
    <w:p w:rsidR="00066E7B" w:rsidRDefault="00066E7B" w:rsidP="00066E7B">
      <w:pPr>
        <w:adjustRightInd w:val="0"/>
        <w:snapToGrid w:val="0"/>
        <w:spacing w:line="580" w:lineRule="exact"/>
        <w:ind w:firstLineChars="200" w:firstLine="640"/>
        <w:textAlignment w:val="bottom"/>
        <w:rPr>
          <w:rFonts w:ascii="楷体_GB2312" w:eastAsia="楷体_GB2312" w:hAnsi="楷体" w:cs="楷体"/>
          <w:sz w:val="32"/>
          <w:szCs w:val="32"/>
        </w:rPr>
      </w:pPr>
      <w:r>
        <w:rPr>
          <w:rFonts w:ascii="楷体_GB2312" w:eastAsia="楷体_GB2312" w:hAnsi="楷体" w:cs="楷体" w:hint="eastAsia"/>
          <w:sz w:val="32"/>
          <w:szCs w:val="32"/>
        </w:rPr>
        <w:t>（五）志愿者昵称（十四运会和残特奥会统一使用）</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1.志愿者昵称要具有时代气息，语言简洁，富有亲和力。</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2.志愿者昵称应包括中文昵称和英文昵称。昵称要便于</w:t>
      </w:r>
      <w:r>
        <w:rPr>
          <w:rFonts w:ascii="仿宋_GB2312" w:eastAsia="仿宋_GB2312" w:hAnsi="仿宋" w:cs="仿宋" w:hint="eastAsia"/>
          <w:bCs/>
          <w:sz w:val="32"/>
          <w:szCs w:val="32"/>
        </w:rPr>
        <w:lastRenderedPageBreak/>
        <w:t>发音、记忆，没有歧义。原则上每条字数不超过5个字。</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3.志愿者昵称应有300字以内的文字说明，主要阐述志愿者昵称的创作理念、思路、含义。</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4.任何与创作者有关的信息不应在稿件中出现，所有此类信息只能按要求填写在《十四运会和残特奥会志愿者昵称征集活动报名表》上。</w:t>
      </w:r>
    </w:p>
    <w:p w:rsidR="00066E7B" w:rsidRDefault="00066E7B" w:rsidP="00066E7B">
      <w:pPr>
        <w:adjustRightInd w:val="0"/>
        <w:snapToGrid w:val="0"/>
        <w:spacing w:line="580" w:lineRule="exact"/>
        <w:ind w:firstLineChars="200" w:firstLine="640"/>
        <w:textAlignment w:val="bottom"/>
        <w:rPr>
          <w:rFonts w:ascii="黑体" w:eastAsia="黑体" w:hAnsi="黑体"/>
          <w:bCs/>
          <w:sz w:val="32"/>
          <w:szCs w:val="32"/>
        </w:rPr>
      </w:pPr>
      <w:r>
        <w:rPr>
          <w:rFonts w:ascii="黑体" w:eastAsia="黑体" w:hAnsi="黑体" w:hint="eastAsia"/>
          <w:bCs/>
          <w:sz w:val="32"/>
          <w:szCs w:val="32"/>
        </w:rPr>
        <w:t>四、征集活动的程序、时间安排和奖励</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（一）十四运会和残特奥会筹委会志愿服务部将邀请相关领域的专家组成评选委员会对应征作品进行评选。最终将综合专家评审意见，确定十四运会和残特奥会志愿服务主题文化标识。</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（二）本次征集活动评选时间安排：2020年4月初评，2020年5-6月复评。</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三）本次征集活动，将在应征的十四运会和残特奥会志愿服务主题文化标识的作品中评选出：5件志愿服务徽标入围优秀作品，每件奖励人民币0.2万元；10首志愿服务主题歌入围优秀作品（十四运会5首，残运会暨特奥会5首），每首奖励人民币0.5万元；20条志愿服务口号入围优秀作品（十四运会10条，残运会暨特奥会10条），每条奖励人民币0.02万元；5件志愿服务激励章入围优秀作品，每件奖励人民币0.2万元；5条志愿者昵称入围优秀作品，每条奖励人民币0.05万元。</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（四）对成为十四运会和残特奥会志愿服务主题文化标识的设计作品发放奖金：志愿服务徽标、主题歌、口号、激</w:t>
      </w:r>
      <w:r>
        <w:rPr>
          <w:rFonts w:ascii="仿宋_GB2312" w:eastAsia="仿宋_GB2312" w:hAnsi="仿宋" w:cs="仿宋" w:hint="eastAsia"/>
          <w:bCs/>
          <w:sz w:val="32"/>
          <w:szCs w:val="32"/>
        </w:rPr>
        <w:lastRenderedPageBreak/>
        <w:t>励章，志愿者昵称各奖励人民币1万元、5万元、0.05万元/条（10条）、1万元/套（3套）、0.1万元。（不再重复发放入围奖金）</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（五）上述奖金金额为税前金额，获奖者应按照相关国家及地区（包括但不限于中华人民共和国）的法律规定纳税。</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（六）十四运会和残特奥会筹委会将向获奖创作者颁发获奖证书。</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（七）本次征集活动入围优秀作品的应征者，可以直接成为十四运会和残特奥会的志愿者。</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（八）评选揭晓后，筹委会将在官方网站和相关媒体上公布获奖者名单。</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（九）十四运会和残特奥会筹委会拥有决定十四运会和残特奥会志愿服务主题文化标识的最终权利。</w:t>
      </w:r>
    </w:p>
    <w:p w:rsidR="00066E7B" w:rsidRDefault="00066E7B" w:rsidP="00066E7B">
      <w:pPr>
        <w:adjustRightInd w:val="0"/>
        <w:snapToGrid w:val="0"/>
        <w:spacing w:line="580" w:lineRule="exact"/>
        <w:ind w:firstLineChars="200" w:firstLine="640"/>
        <w:textAlignment w:val="bottom"/>
        <w:rPr>
          <w:rFonts w:ascii="黑体" w:eastAsia="黑体" w:hAnsi="黑体"/>
          <w:bCs/>
          <w:sz w:val="32"/>
          <w:szCs w:val="32"/>
        </w:rPr>
      </w:pPr>
      <w:r>
        <w:rPr>
          <w:rFonts w:ascii="黑体" w:eastAsia="黑体" w:hAnsi="黑体" w:hint="eastAsia"/>
          <w:bCs/>
          <w:sz w:val="32"/>
          <w:szCs w:val="32"/>
        </w:rPr>
        <w:t>五、征集声明</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（一）所有收到的应征作品一概不予退还，应征者应自留底稿。</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（二）因邮寄延误、邮寄丢失或损坏、误寄、邮资不足、失窃或其他非征集方的原因造成应征作品丢失或损坏的，征集方不承担任何责任。</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三）应征作品的著作权受中国法律保护。成为十四运会和残特奥会志愿服务主题文化标识的作品的一切知识产权（包括但不限于著作权、对作品的一切平面、立体或电子载体的全部权利）即归十四运会和残特奥会筹委会所有。</w:t>
      </w:r>
    </w:p>
    <w:p w:rsidR="00066E7B" w:rsidRDefault="00066E7B" w:rsidP="00066E7B">
      <w:pPr>
        <w:adjustRightInd w:val="0"/>
        <w:snapToGrid w:val="0"/>
        <w:spacing w:line="580" w:lineRule="exact"/>
        <w:ind w:firstLineChars="200" w:firstLine="640"/>
        <w:textAlignment w:val="bottom"/>
        <w:rPr>
          <w:rFonts w:ascii="仿宋_GB2312" w:eastAsia="仿宋_GB2312" w:hAnsi="仿宋" w:cs="仿宋"/>
          <w:bCs/>
          <w:sz w:val="32"/>
          <w:szCs w:val="32"/>
        </w:rPr>
      </w:pPr>
      <w:r>
        <w:rPr>
          <w:rFonts w:ascii="仿宋_GB2312" w:eastAsia="仿宋_GB2312" w:hAnsi="仿宋" w:cs="仿宋" w:hint="eastAsia"/>
          <w:bCs/>
          <w:sz w:val="32"/>
          <w:szCs w:val="32"/>
        </w:rPr>
        <w:t>（四）本次征集活动适用中华人民共和国法律，最终解</w:t>
      </w:r>
      <w:r>
        <w:rPr>
          <w:rFonts w:ascii="仿宋_GB2312" w:eastAsia="仿宋_GB2312" w:hAnsi="仿宋" w:cs="仿宋" w:hint="eastAsia"/>
          <w:bCs/>
          <w:sz w:val="32"/>
          <w:szCs w:val="32"/>
        </w:rPr>
        <w:lastRenderedPageBreak/>
        <w:t>释权归十四运会和残特奥会筹委会所有。任何与本次征集活动有关的未尽事宜，均由十四运会和残特奥会筹委会进一步制定相应规定或进行解释。</w:t>
      </w:r>
    </w:p>
    <w:p w:rsidR="00066E7B" w:rsidRDefault="00066E7B" w:rsidP="00066E7B">
      <w:pPr>
        <w:topLinePunct/>
        <w:spacing w:line="580" w:lineRule="exact"/>
        <w:jc w:val="left"/>
        <w:rPr>
          <w:rFonts w:ascii="仿宋_GB2312" w:eastAsia="仿宋_GB2312" w:hAnsi="仿宋" w:cs="仿宋" w:hint="eastAsia"/>
          <w:bCs/>
          <w:sz w:val="32"/>
          <w:szCs w:val="32"/>
        </w:rPr>
      </w:pPr>
      <w:r>
        <w:rPr>
          <w:rFonts w:ascii="仿宋_GB2312" w:eastAsia="仿宋_GB2312" w:hAnsi="仿宋" w:cs="仿宋" w:hint="eastAsia"/>
          <w:bCs/>
          <w:sz w:val="32"/>
          <w:szCs w:val="32"/>
        </w:rPr>
        <w:t xml:space="preserve">    </w:t>
      </w:r>
    </w:p>
    <w:p w:rsidR="00066E7B" w:rsidRDefault="00066E7B" w:rsidP="00066E7B">
      <w:pPr>
        <w:topLinePunct/>
        <w:spacing w:line="580" w:lineRule="exact"/>
        <w:jc w:val="left"/>
        <w:rPr>
          <w:rFonts w:ascii="仿宋_GB2312" w:eastAsia="仿宋_GB2312" w:hAnsi="仿宋" w:cs="仿宋"/>
          <w:bCs/>
          <w:sz w:val="32"/>
          <w:szCs w:val="32"/>
        </w:rPr>
      </w:pPr>
      <w:r>
        <w:rPr>
          <w:rFonts w:ascii="仿宋_GB2312" w:eastAsia="仿宋_GB2312" w:hAnsi="仿宋" w:cs="仿宋" w:hint="eastAsia"/>
          <w:bCs/>
          <w:sz w:val="32"/>
          <w:szCs w:val="32"/>
        </w:rPr>
        <w:t xml:space="preserve">    </w:t>
      </w:r>
    </w:p>
    <w:p w:rsidR="00066E7B" w:rsidRDefault="00066E7B" w:rsidP="00066E7B">
      <w:pPr>
        <w:topLinePunct/>
        <w:spacing w:line="580" w:lineRule="exact"/>
        <w:jc w:val="right"/>
        <w:rPr>
          <w:rFonts w:ascii="仿宋_GB2312" w:eastAsia="仿宋_GB2312" w:hAnsi="仿宋" w:cs="仿宋"/>
          <w:bCs/>
          <w:sz w:val="32"/>
          <w:szCs w:val="32"/>
        </w:rPr>
      </w:pPr>
      <w:bookmarkStart w:id="0" w:name="_GoBack"/>
      <w:bookmarkEnd w:id="0"/>
      <w:r>
        <w:rPr>
          <w:rFonts w:ascii="仿宋_GB2312" w:eastAsia="仿宋_GB2312" w:hAnsi="仿宋" w:cs="仿宋" w:hint="eastAsia"/>
          <w:bCs/>
          <w:sz w:val="32"/>
          <w:szCs w:val="32"/>
        </w:rPr>
        <w:t>十四运会筹委会办公室     残特奥会筹委会办公室</w:t>
      </w:r>
    </w:p>
    <w:p w:rsidR="00066E7B" w:rsidRDefault="00066E7B" w:rsidP="00066E7B">
      <w:pPr>
        <w:topLinePunct/>
        <w:spacing w:line="580" w:lineRule="exact"/>
        <w:jc w:val="right"/>
        <w:rPr>
          <w:rFonts w:ascii="仿宋_GB2312" w:eastAsia="仿宋_GB2312" w:hint="eastAsia"/>
          <w:sz w:val="32"/>
          <w:szCs w:val="32"/>
        </w:rPr>
      </w:pPr>
      <w:r>
        <w:rPr>
          <w:rFonts w:ascii="仿宋_GB2312" w:eastAsia="仿宋_GB2312" w:hAnsi="仿宋" w:cs="仿宋" w:hint="eastAsia"/>
          <w:bCs/>
          <w:sz w:val="32"/>
          <w:szCs w:val="32"/>
        </w:rPr>
        <w:t xml:space="preserve">                         </w:t>
      </w:r>
      <w:r>
        <w:rPr>
          <w:rFonts w:ascii="仿宋_GB2312" w:eastAsia="仿宋_GB2312" w:hint="eastAsia"/>
          <w:sz w:val="32"/>
          <w:szCs w:val="32"/>
        </w:rPr>
        <w:t>2019年11月25日</w:t>
      </w:r>
    </w:p>
    <w:p w:rsidR="00E47654" w:rsidRDefault="005E0903"/>
    <w:sectPr w:rsidR="00E47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903" w:rsidRDefault="005E0903" w:rsidP="00066E7B">
      <w:r>
        <w:separator/>
      </w:r>
    </w:p>
  </w:endnote>
  <w:endnote w:type="continuationSeparator" w:id="0">
    <w:p w:rsidR="005E0903" w:rsidRDefault="005E0903" w:rsidP="0006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903" w:rsidRDefault="005E0903" w:rsidP="00066E7B">
      <w:r>
        <w:separator/>
      </w:r>
    </w:p>
  </w:footnote>
  <w:footnote w:type="continuationSeparator" w:id="0">
    <w:p w:rsidR="005E0903" w:rsidRDefault="005E0903" w:rsidP="00066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50"/>
    <w:rsid w:val="00066E7B"/>
    <w:rsid w:val="005E0903"/>
    <w:rsid w:val="00653B32"/>
    <w:rsid w:val="008250EC"/>
    <w:rsid w:val="00FB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F0D007-9DD6-43D8-AB80-46BCE27D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7B"/>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6E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66E7B"/>
    <w:rPr>
      <w:sz w:val="18"/>
      <w:szCs w:val="18"/>
    </w:rPr>
  </w:style>
  <w:style w:type="paragraph" w:styleId="a4">
    <w:name w:val="footer"/>
    <w:basedOn w:val="a"/>
    <w:link w:val="Char0"/>
    <w:uiPriority w:val="99"/>
    <w:unhideWhenUsed/>
    <w:rsid w:val="00066E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6E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晓杰</dc:creator>
  <cp:keywords/>
  <dc:description/>
  <cp:lastModifiedBy>李 晓杰</cp:lastModifiedBy>
  <cp:revision>2</cp:revision>
  <dcterms:created xsi:type="dcterms:W3CDTF">2019-12-23T13:19:00Z</dcterms:created>
  <dcterms:modified xsi:type="dcterms:W3CDTF">2019-12-23T13:20:00Z</dcterms:modified>
</cp:coreProperties>
</file>